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D24" w:rsidRDefault="006F0D24" w:rsidP="006F0D24">
      <w:pPr>
        <w:tabs>
          <w:tab w:val="left" w:pos="5245"/>
        </w:tabs>
        <w:ind w:left="6521" w:right="-426"/>
        <w:rPr>
          <w:b/>
          <w:sz w:val="23"/>
          <w:szCs w:val="23"/>
        </w:rPr>
      </w:pPr>
      <w:r>
        <w:rPr>
          <w:b/>
          <w:sz w:val="23"/>
          <w:szCs w:val="23"/>
        </w:rPr>
        <w:t>Проректору   по   научной  и            инновационной деятельности</w:t>
      </w:r>
    </w:p>
    <w:p w:rsidR="006F0D24" w:rsidRDefault="006F0D24" w:rsidP="006F0D24">
      <w:pPr>
        <w:ind w:left="6521" w:right="-426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д-р </w:t>
      </w:r>
      <w:proofErr w:type="spellStart"/>
      <w:r>
        <w:rPr>
          <w:b/>
          <w:sz w:val="23"/>
          <w:szCs w:val="23"/>
        </w:rPr>
        <w:t>пед</w:t>
      </w:r>
      <w:proofErr w:type="spellEnd"/>
      <w:r>
        <w:rPr>
          <w:b/>
          <w:sz w:val="23"/>
          <w:szCs w:val="23"/>
        </w:rPr>
        <w:t>. наук, профессору                                     Т.М. Давыденко</w:t>
      </w:r>
    </w:p>
    <w:p w:rsidR="00772D3E" w:rsidRDefault="00772D3E" w:rsidP="00E3767C">
      <w:pPr>
        <w:ind w:left="5812" w:hanging="567"/>
        <w:rPr>
          <w:b/>
          <w:sz w:val="28"/>
        </w:rPr>
      </w:pPr>
    </w:p>
    <w:p w:rsidR="00793ADC" w:rsidRPr="007D3022" w:rsidRDefault="00793ADC">
      <w:pPr>
        <w:tabs>
          <w:tab w:val="center" w:pos="8364"/>
        </w:tabs>
        <w:ind w:left="5812" w:hanging="567"/>
        <w:rPr>
          <w:sz w:val="24"/>
          <w:szCs w:val="24"/>
        </w:rPr>
      </w:pPr>
      <w:r w:rsidRPr="007D3022">
        <w:rPr>
          <w:sz w:val="24"/>
          <w:szCs w:val="24"/>
        </w:rPr>
        <w:tab/>
      </w:r>
    </w:p>
    <w:p w:rsidR="00793ADC" w:rsidRPr="007D3022" w:rsidRDefault="00793ADC">
      <w:pPr>
        <w:jc w:val="center"/>
        <w:rPr>
          <w:sz w:val="24"/>
          <w:szCs w:val="24"/>
        </w:rPr>
      </w:pPr>
    </w:p>
    <w:p w:rsidR="00793ADC" w:rsidRPr="007D3022" w:rsidRDefault="00793ADC">
      <w:pPr>
        <w:jc w:val="center"/>
        <w:rPr>
          <w:sz w:val="24"/>
          <w:szCs w:val="24"/>
        </w:rPr>
      </w:pPr>
      <w:r w:rsidRPr="007D3022">
        <w:rPr>
          <w:sz w:val="24"/>
          <w:szCs w:val="24"/>
        </w:rPr>
        <w:t>СЛУЖЕБНАЯ ЗАПИСКА</w:t>
      </w:r>
    </w:p>
    <w:p w:rsidR="00793ADC" w:rsidRPr="007D3022" w:rsidRDefault="00793ADC">
      <w:pPr>
        <w:jc w:val="center"/>
        <w:rPr>
          <w:sz w:val="24"/>
          <w:szCs w:val="24"/>
        </w:rPr>
      </w:pPr>
    </w:p>
    <w:p w:rsidR="00D8446C" w:rsidRPr="007D3022" w:rsidRDefault="00793ADC" w:rsidP="007D3022">
      <w:pPr>
        <w:ind w:firstLine="709"/>
        <w:jc w:val="both"/>
        <w:rPr>
          <w:sz w:val="24"/>
          <w:szCs w:val="24"/>
        </w:rPr>
      </w:pPr>
      <w:r w:rsidRPr="007D3022">
        <w:rPr>
          <w:sz w:val="24"/>
          <w:szCs w:val="24"/>
        </w:rPr>
        <w:t xml:space="preserve">Довожу до Вашего сведения, что на кафедре </w:t>
      </w:r>
    </w:p>
    <w:p w:rsidR="00A461DF" w:rsidRPr="007D3022" w:rsidRDefault="00A461DF" w:rsidP="007D3022">
      <w:pPr>
        <w:ind w:firstLine="709"/>
        <w:jc w:val="center"/>
        <w:rPr>
          <w:sz w:val="24"/>
          <w:szCs w:val="24"/>
          <w:u w:val="single"/>
        </w:rPr>
      </w:pPr>
      <w:r w:rsidRPr="007D3022">
        <w:rPr>
          <w:sz w:val="24"/>
          <w:szCs w:val="24"/>
          <w:u w:val="single"/>
        </w:rPr>
        <w:t>Теоритической механики и сопротивления материалов</w:t>
      </w:r>
    </w:p>
    <w:bookmarkStart w:id="0" w:name="Флажок3"/>
    <w:p w:rsidR="00793ADC" w:rsidRPr="007D3022" w:rsidRDefault="007D3022" w:rsidP="007D3022">
      <w:pPr>
        <w:tabs>
          <w:tab w:val="center" w:pos="4678"/>
          <w:tab w:val="right" w:pos="9781"/>
        </w:tabs>
        <w:spacing w:after="120"/>
        <w:jc w:val="both"/>
        <w:rPr>
          <w:sz w:val="24"/>
          <w:szCs w:val="24"/>
          <w:u w:val="single"/>
        </w:rPr>
      </w:pPr>
      <w:r>
        <w:rPr>
          <w:b/>
          <w:bCs/>
          <w:sz w:val="22"/>
          <w:szCs w:val="22"/>
        </w:rPr>
        <w:fldChar w:fldCharType="begin">
          <w:ffData>
            <w:name w:val="Флажок3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b/>
          <w:bCs/>
          <w:sz w:val="22"/>
          <w:szCs w:val="22"/>
        </w:rPr>
        <w:instrText xml:space="preserve"> FORMCHECKBOX </w:instrText>
      </w:r>
      <w:r w:rsidR="008612D9">
        <w:rPr>
          <w:b/>
          <w:bCs/>
          <w:sz w:val="22"/>
          <w:szCs w:val="22"/>
        </w:rPr>
      </w:r>
      <w:r w:rsidR="008612D9">
        <w:rPr>
          <w:b/>
          <w:bCs/>
          <w:sz w:val="22"/>
          <w:szCs w:val="22"/>
        </w:rPr>
        <w:fldChar w:fldCharType="separate"/>
      </w:r>
      <w:r>
        <w:rPr>
          <w:b/>
          <w:bCs/>
          <w:sz w:val="22"/>
          <w:szCs w:val="22"/>
        </w:rPr>
        <w:fldChar w:fldCharType="end"/>
      </w:r>
      <w:bookmarkEnd w:id="0"/>
      <w:r>
        <w:rPr>
          <w:b/>
          <w:bCs/>
          <w:sz w:val="22"/>
          <w:szCs w:val="22"/>
        </w:rPr>
        <w:t xml:space="preserve"> </w:t>
      </w:r>
      <w:r w:rsidR="00793ADC" w:rsidRPr="007D3022">
        <w:rPr>
          <w:sz w:val="24"/>
          <w:szCs w:val="24"/>
          <w:u w:val="single"/>
        </w:rPr>
        <w:t>в порядке вы</w:t>
      </w:r>
      <w:r w:rsidR="00A461DF" w:rsidRPr="007D3022">
        <w:rPr>
          <w:sz w:val="24"/>
          <w:szCs w:val="24"/>
          <w:u w:val="single"/>
        </w:rPr>
        <w:t>полнения диссертационной работы</w:t>
      </w:r>
      <w:r w:rsidRPr="007D3022">
        <w:rPr>
          <w:sz w:val="24"/>
          <w:szCs w:val="24"/>
          <w:u w:val="single"/>
        </w:rPr>
        <w:t xml:space="preserve"> </w:t>
      </w:r>
      <w:r w:rsidR="00A461DF" w:rsidRPr="007D3022">
        <w:rPr>
          <w:sz w:val="24"/>
          <w:szCs w:val="24"/>
          <w:u w:val="single"/>
        </w:rPr>
        <w:t>«Оптимизация топологии трубчатых ферм с бесфасоночными узловыми соединениями</w:t>
      </w:r>
      <w:r w:rsidR="00BE283D" w:rsidRPr="007D3022">
        <w:rPr>
          <w:sz w:val="24"/>
          <w:szCs w:val="24"/>
          <w:u w:val="single"/>
        </w:rPr>
        <w:t>»</w:t>
      </w:r>
    </w:p>
    <w:p w:rsidR="00793ADC" w:rsidRPr="007D3022" w:rsidRDefault="00793ADC" w:rsidP="007D3022">
      <w:pPr>
        <w:numPr>
          <w:ilvl w:val="12"/>
          <w:numId w:val="0"/>
        </w:numPr>
        <w:tabs>
          <w:tab w:val="center" w:pos="4678"/>
          <w:tab w:val="right" w:pos="9781"/>
        </w:tabs>
        <w:spacing w:after="120"/>
        <w:jc w:val="both"/>
        <w:rPr>
          <w:sz w:val="24"/>
          <w:szCs w:val="24"/>
          <w:u w:val="single"/>
        </w:rPr>
      </w:pPr>
      <w:r w:rsidRPr="007D3022">
        <w:rPr>
          <w:sz w:val="24"/>
          <w:szCs w:val="24"/>
        </w:rPr>
        <w:t xml:space="preserve">авторами </w:t>
      </w:r>
      <w:r w:rsidR="007D3022">
        <w:rPr>
          <w:sz w:val="24"/>
          <w:szCs w:val="24"/>
          <w:u w:val="single"/>
        </w:rPr>
        <w:t>Лазаревой</w:t>
      </w:r>
      <w:r w:rsidR="00A461DF" w:rsidRPr="007D3022">
        <w:rPr>
          <w:sz w:val="24"/>
          <w:szCs w:val="24"/>
          <w:u w:val="single"/>
        </w:rPr>
        <w:t xml:space="preserve"> </w:t>
      </w:r>
      <w:proofErr w:type="gramStart"/>
      <w:r w:rsidR="00A461DF" w:rsidRPr="007D3022">
        <w:rPr>
          <w:sz w:val="24"/>
          <w:szCs w:val="24"/>
          <w:u w:val="single"/>
        </w:rPr>
        <w:t>В.А.(</w:t>
      </w:r>
      <w:proofErr w:type="gramEnd"/>
      <w:r w:rsidR="003C7882">
        <w:rPr>
          <w:sz w:val="24"/>
          <w:szCs w:val="24"/>
          <w:u w:val="single"/>
        </w:rPr>
        <w:t>доцент</w:t>
      </w:r>
      <w:r w:rsidR="00A461DF" w:rsidRPr="007D3022">
        <w:rPr>
          <w:sz w:val="24"/>
          <w:szCs w:val="24"/>
          <w:u w:val="single"/>
        </w:rPr>
        <w:t xml:space="preserve"> каф.</w:t>
      </w:r>
      <w:r w:rsidR="007D3022">
        <w:rPr>
          <w:sz w:val="24"/>
          <w:szCs w:val="24"/>
          <w:u w:val="single"/>
        </w:rPr>
        <w:t xml:space="preserve"> </w:t>
      </w:r>
      <w:proofErr w:type="spellStart"/>
      <w:r w:rsidR="00A461DF" w:rsidRPr="007D3022">
        <w:rPr>
          <w:sz w:val="24"/>
          <w:szCs w:val="24"/>
          <w:u w:val="single"/>
        </w:rPr>
        <w:t>ТМиСМ</w:t>
      </w:r>
      <w:proofErr w:type="spellEnd"/>
      <w:r w:rsidR="00A461DF" w:rsidRPr="007D3022">
        <w:rPr>
          <w:sz w:val="24"/>
          <w:szCs w:val="24"/>
          <w:u w:val="single"/>
        </w:rPr>
        <w:t xml:space="preserve">), </w:t>
      </w:r>
      <w:proofErr w:type="spellStart"/>
      <w:r w:rsidR="007D3022" w:rsidRPr="003C7882">
        <w:rPr>
          <w:b/>
          <w:sz w:val="24"/>
          <w:szCs w:val="24"/>
          <w:u w:val="single"/>
        </w:rPr>
        <w:t>Улиткин</w:t>
      </w:r>
      <w:proofErr w:type="spellEnd"/>
      <w:r w:rsidR="00A461DF" w:rsidRPr="003C7882">
        <w:rPr>
          <w:b/>
          <w:sz w:val="24"/>
          <w:szCs w:val="24"/>
          <w:u w:val="single"/>
        </w:rPr>
        <w:t xml:space="preserve"> А.Г.</w:t>
      </w:r>
      <w:r w:rsidR="00A461DF" w:rsidRPr="007D3022">
        <w:rPr>
          <w:sz w:val="24"/>
          <w:szCs w:val="24"/>
          <w:u w:val="single"/>
        </w:rPr>
        <w:t xml:space="preserve"> </w:t>
      </w:r>
      <w:r w:rsidR="00A461DF" w:rsidRPr="007D3022">
        <w:rPr>
          <w:b/>
          <w:sz w:val="24"/>
          <w:szCs w:val="24"/>
          <w:u w:val="single"/>
        </w:rPr>
        <w:t>(</w:t>
      </w:r>
      <w:r w:rsidR="007D3022" w:rsidRPr="006E0B26">
        <w:rPr>
          <w:b/>
          <w:sz w:val="24"/>
          <w:szCs w:val="24"/>
          <w:u w:val="single"/>
        </w:rPr>
        <w:t xml:space="preserve">инженер каф. НТО </w:t>
      </w:r>
      <w:proofErr w:type="spellStart"/>
      <w:r w:rsidR="007D3022" w:rsidRPr="006E0B26">
        <w:rPr>
          <w:b/>
          <w:sz w:val="24"/>
          <w:szCs w:val="24"/>
          <w:u w:val="single"/>
        </w:rPr>
        <w:t>Дятьковского</w:t>
      </w:r>
      <w:proofErr w:type="spellEnd"/>
      <w:r w:rsidR="007D3022" w:rsidRPr="006E0B26">
        <w:rPr>
          <w:b/>
          <w:sz w:val="24"/>
          <w:szCs w:val="24"/>
          <w:u w:val="single"/>
        </w:rPr>
        <w:t xml:space="preserve"> филиала БГТУ им. В.Г. Шухова</w:t>
      </w:r>
      <w:r w:rsidR="007D3022">
        <w:rPr>
          <w:b/>
          <w:sz w:val="24"/>
          <w:szCs w:val="24"/>
          <w:u w:val="single"/>
        </w:rPr>
        <w:t>)</w:t>
      </w:r>
      <w:r w:rsidR="00A461DF" w:rsidRPr="007D3022">
        <w:rPr>
          <w:sz w:val="24"/>
          <w:szCs w:val="24"/>
          <w:u w:val="single"/>
        </w:rPr>
        <w:t xml:space="preserve">, </w:t>
      </w:r>
    </w:p>
    <w:p w:rsidR="008612D9" w:rsidRPr="004556CE" w:rsidRDefault="008612D9" w:rsidP="008612D9">
      <w:pPr>
        <w:tabs>
          <w:tab w:val="center" w:pos="4678"/>
          <w:tab w:val="right" w:pos="9356"/>
        </w:tabs>
        <w:spacing w:after="120"/>
        <w:jc w:val="both"/>
        <w:rPr>
          <w:sz w:val="24"/>
          <w:szCs w:val="24"/>
        </w:rPr>
      </w:pPr>
      <w:r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b/>
          <w:bCs/>
          <w:sz w:val="22"/>
          <w:szCs w:val="22"/>
        </w:rPr>
        <w:instrText xml:space="preserve"> FORMCHECKBOX </w:instrText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  <w:fldChar w:fldCharType="separate"/>
      </w:r>
      <w:r>
        <w:rPr>
          <w:b/>
          <w:bCs/>
          <w:sz w:val="22"/>
          <w:szCs w:val="22"/>
        </w:rPr>
        <w:fldChar w:fldCharType="end"/>
      </w:r>
      <w:r>
        <w:rPr>
          <w:sz w:val="24"/>
          <w:szCs w:val="24"/>
        </w:rPr>
        <w:t xml:space="preserve"> создана полезная </w:t>
      </w:r>
      <w:proofErr w:type="gramStart"/>
      <w:r>
        <w:rPr>
          <w:sz w:val="24"/>
          <w:szCs w:val="24"/>
        </w:rPr>
        <w:t>модель</w:t>
      </w:r>
      <w:r>
        <w:rPr>
          <w:sz w:val="24"/>
          <w:szCs w:val="24"/>
        </w:rPr>
        <w:t xml:space="preserve">  </w:t>
      </w:r>
      <w:r w:rsidRPr="00A31496">
        <w:rPr>
          <w:sz w:val="24"/>
          <w:szCs w:val="24"/>
          <w:u w:val="single"/>
        </w:rPr>
        <w:t>«</w:t>
      </w:r>
      <w:proofErr w:type="spellStart"/>
      <w:proofErr w:type="gramEnd"/>
      <w:r w:rsidRPr="007D3022">
        <w:rPr>
          <w:sz w:val="24"/>
          <w:szCs w:val="24"/>
          <w:u w:val="single"/>
        </w:rPr>
        <w:t>Бесфасоночный</w:t>
      </w:r>
      <w:proofErr w:type="spellEnd"/>
      <w:r w:rsidRPr="007D3022">
        <w:rPr>
          <w:sz w:val="24"/>
          <w:szCs w:val="24"/>
          <w:u w:val="single"/>
        </w:rPr>
        <w:t xml:space="preserve"> узел трубчатой фермы</w:t>
      </w:r>
      <w:r w:rsidRPr="00A31496">
        <w:rPr>
          <w:sz w:val="24"/>
          <w:szCs w:val="24"/>
          <w:u w:val="single"/>
        </w:rPr>
        <w:t>»</w:t>
      </w:r>
      <w:r>
        <w:rPr>
          <w:sz w:val="24"/>
          <w:szCs w:val="24"/>
          <w:u w:val="single"/>
        </w:rPr>
        <w:t>,</w:t>
      </w:r>
      <w:r>
        <w:rPr>
          <w:sz w:val="24"/>
          <w:szCs w:val="24"/>
        </w:rPr>
        <w:t xml:space="preserve"> </w:t>
      </w:r>
      <w:r w:rsidRPr="007D3022">
        <w:rPr>
          <w:sz w:val="24"/>
          <w:szCs w:val="24"/>
        </w:rPr>
        <w:t>котор</w:t>
      </w:r>
      <w:r>
        <w:rPr>
          <w:sz w:val="24"/>
          <w:szCs w:val="24"/>
        </w:rPr>
        <w:t xml:space="preserve">ому </w:t>
      </w:r>
      <w:r w:rsidRPr="00FE1889">
        <w:rPr>
          <w:sz w:val="24"/>
          <w:szCs w:val="24"/>
          <w:u w:val="single"/>
        </w:rPr>
        <w:t>при содействии Центра трансфера инновационных технологий БГТУ им. В.Г. Шухова</w:t>
      </w:r>
      <w:r>
        <w:rPr>
          <w:sz w:val="24"/>
          <w:szCs w:val="24"/>
          <w:u w:val="single"/>
        </w:rPr>
        <w:t xml:space="preserve"> может быть обеспечена правовая охрана</w:t>
      </w:r>
    </w:p>
    <w:p w:rsidR="008612D9" w:rsidRPr="00434816" w:rsidRDefault="008612D9" w:rsidP="008612D9">
      <w:pPr>
        <w:tabs>
          <w:tab w:val="center" w:pos="4678"/>
          <w:tab w:val="right" w:pos="9356"/>
        </w:tabs>
        <w:spacing w:after="120"/>
        <w:jc w:val="both"/>
        <w:rPr>
          <w:sz w:val="24"/>
          <w:szCs w:val="24"/>
        </w:rPr>
      </w:pPr>
      <w:r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b/>
          <w:bCs/>
          <w:sz w:val="22"/>
          <w:szCs w:val="22"/>
        </w:rPr>
        <w:instrText xml:space="preserve"> FORMCHECKBOX </w:instrText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  <w:fldChar w:fldCharType="separate"/>
      </w:r>
      <w:r>
        <w:rPr>
          <w:b/>
          <w:bCs/>
          <w:sz w:val="22"/>
          <w:szCs w:val="22"/>
        </w:rPr>
        <w:fldChar w:fldCharType="end"/>
      </w:r>
      <w:r>
        <w:rPr>
          <w:b/>
          <w:bCs/>
          <w:sz w:val="22"/>
          <w:szCs w:val="22"/>
        </w:rPr>
        <w:t xml:space="preserve"> </w:t>
      </w:r>
      <w:r w:rsidRPr="007D3022">
        <w:rPr>
          <w:sz w:val="24"/>
          <w:szCs w:val="24"/>
        </w:rPr>
        <w:t xml:space="preserve">патентом на имя </w:t>
      </w:r>
      <w:r>
        <w:rPr>
          <w:sz w:val="24"/>
          <w:szCs w:val="24"/>
          <w:u w:val="single"/>
        </w:rPr>
        <w:t>ФГБОУ В</w:t>
      </w:r>
      <w:r w:rsidRPr="007D3022">
        <w:rPr>
          <w:sz w:val="24"/>
          <w:szCs w:val="24"/>
          <w:u w:val="single"/>
        </w:rPr>
        <w:t>О БГТУ им. В.Г. Шухова</w:t>
      </w:r>
      <w:r>
        <w:rPr>
          <w:sz w:val="24"/>
          <w:szCs w:val="24"/>
          <w:u w:val="single"/>
        </w:rPr>
        <w:t>,</w:t>
      </w:r>
    </w:p>
    <w:p w:rsidR="00793ADC" w:rsidRPr="007D3022" w:rsidRDefault="00793ADC" w:rsidP="007D3022">
      <w:pPr>
        <w:numPr>
          <w:ilvl w:val="12"/>
          <w:numId w:val="0"/>
        </w:numPr>
        <w:tabs>
          <w:tab w:val="center" w:pos="4678"/>
          <w:tab w:val="right" w:pos="9781"/>
        </w:tabs>
        <w:spacing w:after="120"/>
        <w:jc w:val="both"/>
        <w:rPr>
          <w:sz w:val="24"/>
          <w:szCs w:val="24"/>
        </w:rPr>
      </w:pPr>
      <w:r w:rsidRPr="007D3022">
        <w:rPr>
          <w:sz w:val="24"/>
          <w:szCs w:val="24"/>
        </w:rPr>
        <w:t>так как обладает новизной и следующими преимуществами по сравнению с известными решениями</w:t>
      </w:r>
      <w:r w:rsidR="00AE3A8F" w:rsidRPr="007D3022">
        <w:rPr>
          <w:sz w:val="24"/>
          <w:szCs w:val="24"/>
        </w:rPr>
        <w:t xml:space="preserve">: </w:t>
      </w:r>
      <w:r w:rsidR="007846BE" w:rsidRPr="007D3022">
        <w:rPr>
          <w:sz w:val="24"/>
          <w:szCs w:val="24"/>
          <w:u w:val="single"/>
        </w:rPr>
        <w:t xml:space="preserve">высокой несущей способностью, </w:t>
      </w:r>
      <w:proofErr w:type="gramStart"/>
      <w:r w:rsidR="007846BE" w:rsidRPr="007D3022">
        <w:rPr>
          <w:sz w:val="24"/>
          <w:szCs w:val="24"/>
          <w:u w:val="single"/>
        </w:rPr>
        <w:t>жесткостью  и</w:t>
      </w:r>
      <w:proofErr w:type="gramEnd"/>
      <w:r w:rsidR="007846BE" w:rsidRPr="007D3022">
        <w:rPr>
          <w:sz w:val="24"/>
          <w:szCs w:val="24"/>
          <w:u w:val="single"/>
        </w:rPr>
        <w:t xml:space="preserve"> устойчивостью</w:t>
      </w:r>
    </w:p>
    <w:p w:rsidR="00793ADC" w:rsidRPr="007D3022" w:rsidRDefault="00793ADC">
      <w:pPr>
        <w:numPr>
          <w:ilvl w:val="12"/>
          <w:numId w:val="0"/>
        </w:numPr>
        <w:tabs>
          <w:tab w:val="center" w:pos="4678"/>
          <w:tab w:val="right" w:pos="9356"/>
        </w:tabs>
        <w:jc w:val="center"/>
        <w:rPr>
          <w:sz w:val="24"/>
          <w:szCs w:val="24"/>
        </w:rPr>
      </w:pPr>
      <w:bookmarkStart w:id="1" w:name="_GoBack"/>
      <w:bookmarkEnd w:id="1"/>
    </w:p>
    <w:p w:rsidR="00793ADC" w:rsidRPr="007D3022" w:rsidRDefault="00793ADC">
      <w:pPr>
        <w:numPr>
          <w:ilvl w:val="12"/>
          <w:numId w:val="0"/>
        </w:numPr>
        <w:tabs>
          <w:tab w:val="center" w:pos="4678"/>
          <w:tab w:val="right" w:pos="9356"/>
        </w:tabs>
        <w:jc w:val="center"/>
        <w:rPr>
          <w:sz w:val="24"/>
          <w:szCs w:val="24"/>
        </w:rPr>
      </w:pPr>
      <w:r w:rsidRPr="007D3022">
        <w:rPr>
          <w:sz w:val="24"/>
          <w:szCs w:val="24"/>
        </w:rPr>
        <w:t>Степень готовности к реализации следующая:</w:t>
      </w:r>
    </w:p>
    <w:p w:rsidR="007846BE" w:rsidRPr="007D3022" w:rsidRDefault="007846BE" w:rsidP="007846BE">
      <w:pPr>
        <w:numPr>
          <w:ilvl w:val="12"/>
          <w:numId w:val="0"/>
        </w:numPr>
        <w:tabs>
          <w:tab w:val="center" w:pos="4678"/>
          <w:tab w:val="right" w:pos="9356"/>
        </w:tabs>
        <w:jc w:val="both"/>
        <w:rPr>
          <w:sz w:val="24"/>
          <w:szCs w:val="24"/>
        </w:rPr>
      </w:pPr>
    </w:p>
    <w:p w:rsidR="00793ADC" w:rsidRPr="007D3022" w:rsidRDefault="007D3022" w:rsidP="007D3022">
      <w:pPr>
        <w:tabs>
          <w:tab w:val="center" w:pos="4678"/>
          <w:tab w:val="right" w:pos="9356"/>
        </w:tabs>
        <w:jc w:val="both"/>
        <w:rPr>
          <w:sz w:val="24"/>
          <w:szCs w:val="24"/>
        </w:rPr>
      </w:pPr>
      <w:r>
        <w:rPr>
          <w:b/>
          <w:bCs/>
          <w:sz w:val="22"/>
          <w:szCs w:val="22"/>
        </w:rPr>
        <w:fldChar w:fldCharType="begin">
          <w:ffData>
            <w:name w:val="Флажок3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b/>
          <w:bCs/>
          <w:sz w:val="22"/>
          <w:szCs w:val="22"/>
        </w:rPr>
        <w:instrText xml:space="preserve"> FORMCHECKBOX </w:instrText>
      </w:r>
      <w:r w:rsidR="008612D9">
        <w:rPr>
          <w:b/>
          <w:bCs/>
          <w:sz w:val="22"/>
          <w:szCs w:val="22"/>
        </w:rPr>
      </w:r>
      <w:r w:rsidR="008612D9">
        <w:rPr>
          <w:b/>
          <w:bCs/>
          <w:sz w:val="22"/>
          <w:szCs w:val="22"/>
        </w:rPr>
        <w:fldChar w:fldCharType="separate"/>
      </w:r>
      <w:r>
        <w:rPr>
          <w:b/>
          <w:bCs/>
          <w:sz w:val="22"/>
          <w:szCs w:val="22"/>
        </w:rPr>
        <w:fldChar w:fldCharType="end"/>
      </w:r>
      <w:r>
        <w:rPr>
          <w:b/>
          <w:bCs/>
          <w:sz w:val="22"/>
          <w:szCs w:val="22"/>
        </w:rPr>
        <w:t xml:space="preserve"> </w:t>
      </w:r>
      <w:r w:rsidR="00793ADC" w:rsidRPr="007D3022">
        <w:rPr>
          <w:sz w:val="24"/>
          <w:szCs w:val="24"/>
        </w:rPr>
        <w:t xml:space="preserve">наличие </w:t>
      </w:r>
      <w:r w:rsidR="007846BE" w:rsidRPr="007D3022">
        <w:rPr>
          <w:sz w:val="24"/>
          <w:szCs w:val="24"/>
        </w:rPr>
        <w:t>конструкторской документации</w:t>
      </w:r>
      <w:r>
        <w:rPr>
          <w:sz w:val="24"/>
          <w:szCs w:val="24"/>
        </w:rPr>
        <w:t>;</w:t>
      </w:r>
    </w:p>
    <w:p w:rsidR="00793ADC" w:rsidRPr="007D3022" w:rsidRDefault="007D3022" w:rsidP="007D3022">
      <w:pPr>
        <w:tabs>
          <w:tab w:val="center" w:pos="4678"/>
          <w:tab w:val="right" w:pos="9356"/>
        </w:tabs>
        <w:jc w:val="both"/>
        <w:rPr>
          <w:sz w:val="24"/>
          <w:szCs w:val="24"/>
        </w:rPr>
      </w:pPr>
      <w:r>
        <w:rPr>
          <w:b/>
          <w:bCs/>
          <w:sz w:val="22"/>
          <w:szCs w:val="22"/>
        </w:rPr>
        <w:fldChar w:fldCharType="begin">
          <w:ffData>
            <w:name w:val="Флажок3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b/>
          <w:bCs/>
          <w:sz w:val="22"/>
          <w:szCs w:val="22"/>
        </w:rPr>
        <w:instrText xml:space="preserve"> FORMCHECKBOX </w:instrText>
      </w:r>
      <w:r w:rsidR="008612D9">
        <w:rPr>
          <w:b/>
          <w:bCs/>
          <w:sz w:val="22"/>
          <w:szCs w:val="22"/>
        </w:rPr>
      </w:r>
      <w:r w:rsidR="008612D9">
        <w:rPr>
          <w:b/>
          <w:bCs/>
          <w:sz w:val="22"/>
          <w:szCs w:val="22"/>
        </w:rPr>
        <w:fldChar w:fldCharType="separate"/>
      </w:r>
      <w:r>
        <w:rPr>
          <w:b/>
          <w:bCs/>
          <w:sz w:val="22"/>
          <w:szCs w:val="22"/>
        </w:rPr>
        <w:fldChar w:fldCharType="end"/>
      </w:r>
      <w:r>
        <w:rPr>
          <w:b/>
          <w:bCs/>
          <w:sz w:val="22"/>
          <w:szCs w:val="22"/>
        </w:rPr>
        <w:t xml:space="preserve"> </w:t>
      </w:r>
      <w:r w:rsidR="00793ADC" w:rsidRPr="007D3022">
        <w:rPr>
          <w:sz w:val="24"/>
          <w:szCs w:val="24"/>
        </w:rPr>
        <w:t xml:space="preserve">наличие </w:t>
      </w:r>
      <w:r w:rsidR="007846BE" w:rsidRPr="007D3022">
        <w:rPr>
          <w:sz w:val="24"/>
          <w:szCs w:val="24"/>
        </w:rPr>
        <w:t>технических условий</w:t>
      </w:r>
      <w:r>
        <w:rPr>
          <w:sz w:val="24"/>
          <w:szCs w:val="24"/>
        </w:rPr>
        <w:t>.</w:t>
      </w:r>
    </w:p>
    <w:p w:rsidR="00793ADC" w:rsidRPr="007D3022" w:rsidRDefault="00793ADC">
      <w:pPr>
        <w:tabs>
          <w:tab w:val="center" w:pos="4678"/>
          <w:tab w:val="right" w:pos="9356"/>
        </w:tabs>
        <w:jc w:val="both"/>
        <w:rPr>
          <w:sz w:val="24"/>
          <w:szCs w:val="24"/>
        </w:rPr>
      </w:pPr>
    </w:p>
    <w:p w:rsidR="00793ADC" w:rsidRPr="007D3022" w:rsidRDefault="007846BE" w:rsidP="00AE3A8F">
      <w:pPr>
        <w:tabs>
          <w:tab w:val="center" w:pos="4678"/>
          <w:tab w:val="right" w:pos="9781"/>
        </w:tabs>
        <w:jc w:val="both"/>
        <w:rPr>
          <w:sz w:val="24"/>
          <w:szCs w:val="24"/>
          <w:u w:val="single"/>
        </w:rPr>
      </w:pPr>
      <w:r w:rsidRPr="007D3022">
        <w:rPr>
          <w:sz w:val="24"/>
          <w:szCs w:val="24"/>
        </w:rPr>
        <w:t>Не в</w:t>
      </w:r>
      <w:r w:rsidR="00793ADC" w:rsidRPr="007D3022">
        <w:rPr>
          <w:sz w:val="24"/>
          <w:szCs w:val="24"/>
        </w:rPr>
        <w:t>озможна демонстрация работы изделия</w:t>
      </w:r>
      <w:r w:rsidR="00AE3A8F" w:rsidRPr="007D3022">
        <w:rPr>
          <w:sz w:val="24"/>
          <w:szCs w:val="24"/>
        </w:rPr>
        <w:t>:</w:t>
      </w:r>
      <w:r w:rsidR="00772D3E" w:rsidRPr="007D3022">
        <w:rPr>
          <w:sz w:val="24"/>
          <w:szCs w:val="24"/>
        </w:rPr>
        <w:t xml:space="preserve"> </w:t>
      </w:r>
      <w:r w:rsidRPr="007D3022">
        <w:rPr>
          <w:sz w:val="24"/>
          <w:szCs w:val="24"/>
          <w:u w:val="single"/>
        </w:rPr>
        <w:t>не во</w:t>
      </w:r>
      <w:r w:rsidR="00AE3A8F" w:rsidRPr="007D3022">
        <w:rPr>
          <w:sz w:val="24"/>
          <w:szCs w:val="24"/>
          <w:u w:val="single"/>
        </w:rPr>
        <w:t>зможна</w:t>
      </w:r>
      <w:r w:rsidR="007D3022">
        <w:rPr>
          <w:sz w:val="24"/>
          <w:szCs w:val="24"/>
          <w:u w:val="single"/>
        </w:rPr>
        <w:t>.</w:t>
      </w:r>
      <w:r w:rsidR="00AE3A8F" w:rsidRPr="007D3022">
        <w:rPr>
          <w:sz w:val="24"/>
          <w:szCs w:val="24"/>
          <w:u w:val="single"/>
        </w:rPr>
        <w:t xml:space="preserve"> </w:t>
      </w:r>
    </w:p>
    <w:p w:rsidR="00AE3A8F" w:rsidRPr="007D3022" w:rsidRDefault="00AE3A8F" w:rsidP="00AE3A8F">
      <w:pPr>
        <w:tabs>
          <w:tab w:val="center" w:pos="4678"/>
          <w:tab w:val="right" w:pos="9781"/>
        </w:tabs>
        <w:ind w:right="510"/>
        <w:jc w:val="both"/>
        <w:rPr>
          <w:sz w:val="24"/>
          <w:szCs w:val="24"/>
        </w:rPr>
      </w:pPr>
    </w:p>
    <w:p w:rsidR="00793ADC" w:rsidRPr="007D3022" w:rsidRDefault="00793ADC" w:rsidP="00AE3A8F">
      <w:pPr>
        <w:tabs>
          <w:tab w:val="center" w:pos="4678"/>
          <w:tab w:val="right" w:pos="9781"/>
        </w:tabs>
        <w:ind w:right="510"/>
        <w:jc w:val="both"/>
        <w:rPr>
          <w:sz w:val="24"/>
          <w:szCs w:val="24"/>
          <w:u w:val="single"/>
        </w:rPr>
      </w:pPr>
      <w:r w:rsidRPr="007D3022">
        <w:rPr>
          <w:sz w:val="24"/>
          <w:szCs w:val="24"/>
        </w:rPr>
        <w:t>Техническое решение нуждается в следующей доработке, необходимой для его реализации</w:t>
      </w:r>
      <w:r w:rsidR="00AE3A8F" w:rsidRPr="007D3022">
        <w:rPr>
          <w:sz w:val="24"/>
          <w:szCs w:val="24"/>
        </w:rPr>
        <w:t xml:space="preserve">: </w:t>
      </w:r>
      <w:r w:rsidR="007846BE" w:rsidRPr="007D3022">
        <w:rPr>
          <w:sz w:val="24"/>
          <w:szCs w:val="24"/>
          <w:u w:val="single"/>
        </w:rPr>
        <w:t>экспериментальных исследованиях.</w:t>
      </w:r>
    </w:p>
    <w:p w:rsidR="00AE3A8F" w:rsidRPr="007D3022" w:rsidRDefault="00AE3A8F" w:rsidP="00AE3A8F">
      <w:pPr>
        <w:tabs>
          <w:tab w:val="center" w:pos="4678"/>
          <w:tab w:val="right" w:pos="9781"/>
        </w:tabs>
        <w:ind w:right="510"/>
        <w:jc w:val="both"/>
        <w:rPr>
          <w:sz w:val="24"/>
          <w:szCs w:val="24"/>
          <w:u w:val="single"/>
        </w:rPr>
      </w:pPr>
    </w:p>
    <w:p w:rsidR="00793ADC" w:rsidRPr="007D3022" w:rsidRDefault="00793ADC" w:rsidP="00AE3A8F">
      <w:pPr>
        <w:tabs>
          <w:tab w:val="center" w:pos="4678"/>
          <w:tab w:val="right" w:pos="9781"/>
        </w:tabs>
        <w:jc w:val="both"/>
        <w:rPr>
          <w:color w:val="FF0000"/>
          <w:sz w:val="24"/>
          <w:szCs w:val="24"/>
        </w:rPr>
      </w:pPr>
      <w:r w:rsidRPr="007D3022">
        <w:rPr>
          <w:sz w:val="24"/>
          <w:szCs w:val="24"/>
        </w:rPr>
        <w:t xml:space="preserve">Созданное решение может быть предложено к реализации </w:t>
      </w:r>
      <w:r w:rsidR="007846BE" w:rsidRPr="007D3022">
        <w:rPr>
          <w:sz w:val="24"/>
          <w:szCs w:val="24"/>
          <w:u w:val="single"/>
        </w:rPr>
        <w:t>Уральскому трубному заводу ОАО «</w:t>
      </w:r>
      <w:proofErr w:type="spellStart"/>
      <w:r w:rsidR="007846BE" w:rsidRPr="007D3022">
        <w:rPr>
          <w:sz w:val="24"/>
          <w:szCs w:val="24"/>
          <w:u w:val="single"/>
        </w:rPr>
        <w:t>Уралтрубпром</w:t>
      </w:r>
      <w:proofErr w:type="spellEnd"/>
      <w:r w:rsidR="007846BE" w:rsidRPr="007D3022">
        <w:rPr>
          <w:sz w:val="24"/>
          <w:szCs w:val="24"/>
          <w:u w:val="single"/>
        </w:rPr>
        <w:t>», ОАО «</w:t>
      </w:r>
      <w:proofErr w:type="spellStart"/>
      <w:r w:rsidR="007846BE" w:rsidRPr="007D3022">
        <w:rPr>
          <w:sz w:val="24"/>
          <w:szCs w:val="24"/>
          <w:u w:val="single"/>
        </w:rPr>
        <w:t>Энергомашкорпорация</w:t>
      </w:r>
      <w:proofErr w:type="spellEnd"/>
      <w:r w:rsidR="007846BE" w:rsidRPr="007D3022">
        <w:rPr>
          <w:sz w:val="24"/>
          <w:szCs w:val="24"/>
          <w:u w:val="single"/>
        </w:rPr>
        <w:t>» г. Белгорода и др.</w:t>
      </w:r>
    </w:p>
    <w:p w:rsidR="00793ADC" w:rsidRPr="007D3022" w:rsidRDefault="00793ADC">
      <w:pPr>
        <w:tabs>
          <w:tab w:val="center" w:pos="4678"/>
          <w:tab w:val="right" w:pos="9781"/>
        </w:tabs>
        <w:jc w:val="both"/>
        <w:rPr>
          <w:sz w:val="24"/>
          <w:szCs w:val="24"/>
        </w:rPr>
      </w:pPr>
    </w:p>
    <w:p w:rsidR="00793ADC" w:rsidRPr="007D3022" w:rsidRDefault="00793ADC" w:rsidP="00AE3A8F">
      <w:pPr>
        <w:tabs>
          <w:tab w:val="center" w:pos="4678"/>
          <w:tab w:val="right" w:pos="9781"/>
        </w:tabs>
        <w:jc w:val="both"/>
        <w:rPr>
          <w:sz w:val="24"/>
          <w:szCs w:val="24"/>
          <w:u w:val="single"/>
        </w:rPr>
      </w:pPr>
      <w:r w:rsidRPr="007D3022">
        <w:rPr>
          <w:sz w:val="24"/>
          <w:szCs w:val="24"/>
        </w:rPr>
        <w:t>Гарантии продажи продукции</w:t>
      </w:r>
      <w:r w:rsidR="00AE3A8F" w:rsidRPr="007D3022">
        <w:rPr>
          <w:sz w:val="24"/>
          <w:szCs w:val="24"/>
        </w:rPr>
        <w:t>:</w:t>
      </w:r>
      <w:r w:rsidR="00772D3E" w:rsidRPr="007D3022">
        <w:rPr>
          <w:sz w:val="24"/>
          <w:szCs w:val="24"/>
        </w:rPr>
        <w:t xml:space="preserve"> </w:t>
      </w:r>
      <w:r w:rsidR="007846BE" w:rsidRPr="007D3022">
        <w:rPr>
          <w:sz w:val="24"/>
          <w:szCs w:val="24"/>
          <w:u w:val="single"/>
        </w:rPr>
        <w:t>на данной стадии не выявлены.</w:t>
      </w:r>
    </w:p>
    <w:p w:rsidR="00AE3A8F" w:rsidRPr="007D3022" w:rsidRDefault="00AE3A8F" w:rsidP="00AE3A8F">
      <w:pPr>
        <w:tabs>
          <w:tab w:val="center" w:pos="4678"/>
          <w:tab w:val="right" w:pos="9781"/>
        </w:tabs>
        <w:jc w:val="both"/>
        <w:rPr>
          <w:sz w:val="24"/>
          <w:szCs w:val="24"/>
        </w:rPr>
      </w:pPr>
    </w:p>
    <w:p w:rsidR="00793ADC" w:rsidRPr="007D3022" w:rsidRDefault="00793ADC" w:rsidP="00AE3A8F">
      <w:pPr>
        <w:tabs>
          <w:tab w:val="center" w:pos="6804"/>
          <w:tab w:val="right" w:pos="9781"/>
        </w:tabs>
        <w:jc w:val="both"/>
        <w:rPr>
          <w:sz w:val="24"/>
          <w:szCs w:val="24"/>
          <w:u w:val="single"/>
        </w:rPr>
      </w:pPr>
      <w:r w:rsidRPr="007D3022">
        <w:rPr>
          <w:sz w:val="24"/>
          <w:szCs w:val="24"/>
        </w:rPr>
        <w:t>Предполагаемые объемы реализации</w:t>
      </w:r>
      <w:r w:rsidR="00AE3A8F" w:rsidRPr="007D3022">
        <w:rPr>
          <w:sz w:val="24"/>
          <w:szCs w:val="24"/>
        </w:rPr>
        <w:t>:</w:t>
      </w:r>
      <w:r w:rsidR="00772D3E" w:rsidRPr="007D3022">
        <w:rPr>
          <w:sz w:val="24"/>
          <w:szCs w:val="24"/>
        </w:rPr>
        <w:t xml:space="preserve"> </w:t>
      </w:r>
      <w:r w:rsidR="007846BE" w:rsidRPr="007D3022">
        <w:rPr>
          <w:sz w:val="24"/>
          <w:szCs w:val="24"/>
          <w:u w:val="single"/>
        </w:rPr>
        <w:t>не выявлены</w:t>
      </w:r>
    </w:p>
    <w:p w:rsidR="00793ADC" w:rsidRPr="007D3022" w:rsidRDefault="00793ADC">
      <w:pPr>
        <w:tabs>
          <w:tab w:val="center" w:pos="4678"/>
          <w:tab w:val="right" w:pos="9356"/>
        </w:tabs>
        <w:jc w:val="both"/>
        <w:rPr>
          <w:sz w:val="24"/>
          <w:szCs w:val="24"/>
          <w:u w:val="single"/>
        </w:rPr>
      </w:pPr>
    </w:p>
    <w:p w:rsidR="007D3022" w:rsidRDefault="007D3022" w:rsidP="007D3022">
      <w:pPr>
        <w:tabs>
          <w:tab w:val="center" w:pos="4678"/>
          <w:tab w:val="right" w:pos="9356"/>
        </w:tabs>
        <w:jc w:val="both"/>
        <w:rPr>
          <w:sz w:val="24"/>
          <w:szCs w:val="24"/>
        </w:rPr>
      </w:pPr>
      <w:r w:rsidRPr="0035734F">
        <w:rPr>
          <w:sz w:val="24"/>
          <w:szCs w:val="24"/>
        </w:rPr>
        <w:t>Патентный поиск выполнен в полном объеме. Технических решений</w:t>
      </w:r>
      <w:r>
        <w:rPr>
          <w:sz w:val="24"/>
          <w:szCs w:val="24"/>
        </w:rPr>
        <w:t>,</w:t>
      </w:r>
      <w:r w:rsidRPr="0035734F">
        <w:rPr>
          <w:sz w:val="24"/>
          <w:szCs w:val="24"/>
        </w:rPr>
        <w:t xml:space="preserve"> порочащих новизну изобретения</w:t>
      </w:r>
      <w:r>
        <w:rPr>
          <w:sz w:val="24"/>
          <w:szCs w:val="24"/>
        </w:rPr>
        <w:t>,</w:t>
      </w:r>
      <w:r w:rsidRPr="0035734F">
        <w:rPr>
          <w:sz w:val="24"/>
          <w:szCs w:val="24"/>
        </w:rPr>
        <w:t xml:space="preserve"> не выявлено. </w:t>
      </w:r>
      <w:r>
        <w:rPr>
          <w:sz w:val="24"/>
          <w:szCs w:val="24"/>
        </w:rPr>
        <w:t xml:space="preserve">                                           </w:t>
      </w:r>
    </w:p>
    <w:p w:rsidR="007D3022" w:rsidRPr="000C38A6" w:rsidRDefault="007D3022" w:rsidP="007D3022">
      <w:pPr>
        <w:tabs>
          <w:tab w:val="center" w:pos="4678"/>
          <w:tab w:val="right" w:pos="9356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________________/__</w:t>
      </w:r>
      <w:r w:rsidRPr="005030D0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В.А. Лазарев</w:t>
      </w:r>
      <w:r w:rsidR="003C7882">
        <w:rPr>
          <w:sz w:val="24"/>
          <w:szCs w:val="24"/>
          <w:u w:val="single"/>
        </w:rPr>
        <w:t>а</w:t>
      </w:r>
      <w:r>
        <w:rPr>
          <w:color w:val="FF0000"/>
          <w:sz w:val="24"/>
          <w:szCs w:val="24"/>
        </w:rPr>
        <w:t xml:space="preserve"> </w:t>
      </w:r>
    </w:p>
    <w:p w:rsidR="007D3022" w:rsidRDefault="007D3022" w:rsidP="007D3022">
      <w:pPr>
        <w:tabs>
          <w:tab w:val="center" w:pos="4678"/>
          <w:tab w:val="right" w:pos="9356"/>
        </w:tabs>
        <w:spacing w:line="360" w:lineRule="auto"/>
        <w:jc w:val="both"/>
        <w:rPr>
          <w:sz w:val="24"/>
          <w:szCs w:val="24"/>
        </w:rPr>
      </w:pPr>
      <w:r w:rsidRPr="0035734F">
        <w:rPr>
          <w:sz w:val="24"/>
          <w:szCs w:val="24"/>
        </w:rPr>
        <w:t>В течени</w:t>
      </w:r>
      <w:r>
        <w:rPr>
          <w:sz w:val="24"/>
          <w:szCs w:val="24"/>
        </w:rPr>
        <w:t>е</w:t>
      </w:r>
      <w:r w:rsidRPr="0035734F">
        <w:rPr>
          <w:sz w:val="24"/>
          <w:szCs w:val="24"/>
        </w:rPr>
        <w:t xml:space="preserve"> полугода статей, раскрывающих сущность изобретения, опубликовано не было.</w:t>
      </w:r>
      <w:r w:rsidRPr="003A55B4">
        <w:rPr>
          <w:sz w:val="24"/>
          <w:szCs w:val="24"/>
        </w:rPr>
        <w:t xml:space="preserve"> </w:t>
      </w:r>
    </w:p>
    <w:p w:rsidR="007D3022" w:rsidRDefault="007D3022" w:rsidP="007D3022">
      <w:pPr>
        <w:tabs>
          <w:tab w:val="center" w:pos="4678"/>
          <w:tab w:val="right" w:pos="9356"/>
        </w:tabs>
        <w:jc w:val="right"/>
        <w:rPr>
          <w:color w:val="FF0000"/>
          <w:sz w:val="24"/>
          <w:szCs w:val="24"/>
        </w:rPr>
      </w:pPr>
      <w:r>
        <w:rPr>
          <w:sz w:val="24"/>
          <w:szCs w:val="24"/>
        </w:rPr>
        <w:t>________________/__</w:t>
      </w:r>
      <w:r w:rsidRPr="005030D0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В.А. Лазарев</w:t>
      </w:r>
      <w:r w:rsidR="003C7882">
        <w:rPr>
          <w:sz w:val="24"/>
          <w:szCs w:val="24"/>
          <w:u w:val="single"/>
        </w:rPr>
        <w:t>а</w:t>
      </w:r>
    </w:p>
    <w:p w:rsidR="007D3022" w:rsidRPr="006E0B26" w:rsidRDefault="007D3022" w:rsidP="007D3022">
      <w:pPr>
        <w:tabs>
          <w:tab w:val="center" w:pos="4678"/>
          <w:tab w:val="right" w:pos="9356"/>
        </w:tabs>
        <w:ind w:left="4536" w:hanging="4536"/>
        <w:jc w:val="both"/>
        <w:rPr>
          <w:sz w:val="24"/>
          <w:szCs w:val="24"/>
          <w:u w:val="single"/>
        </w:rPr>
      </w:pPr>
    </w:p>
    <w:p w:rsidR="00793ADC" w:rsidRPr="007D3022" w:rsidRDefault="00793ADC" w:rsidP="007D3022">
      <w:pPr>
        <w:tabs>
          <w:tab w:val="center" w:pos="4678"/>
          <w:tab w:val="right" w:pos="9356"/>
        </w:tabs>
        <w:ind w:left="4536" w:hanging="3827"/>
        <w:jc w:val="both"/>
        <w:rPr>
          <w:sz w:val="24"/>
          <w:szCs w:val="24"/>
          <w:u w:val="single"/>
        </w:rPr>
      </w:pPr>
    </w:p>
    <w:p w:rsidR="00793ADC" w:rsidRPr="007D3022" w:rsidRDefault="00E3767C" w:rsidP="003C7882">
      <w:pPr>
        <w:tabs>
          <w:tab w:val="left" w:pos="567"/>
        </w:tabs>
        <w:spacing w:line="220" w:lineRule="auto"/>
        <w:ind w:left="4536" w:hanging="3827"/>
        <w:jc w:val="both"/>
        <w:rPr>
          <w:sz w:val="24"/>
          <w:szCs w:val="24"/>
        </w:rPr>
      </w:pPr>
      <w:r w:rsidRPr="007D3022">
        <w:rPr>
          <w:sz w:val="24"/>
          <w:szCs w:val="24"/>
        </w:rPr>
        <w:t>Зав. кафедрой</w:t>
      </w:r>
      <w:r w:rsidR="00793ADC" w:rsidRPr="007D3022">
        <w:rPr>
          <w:sz w:val="24"/>
          <w:szCs w:val="24"/>
        </w:rPr>
        <w:tab/>
      </w:r>
      <w:r w:rsidR="00793ADC" w:rsidRPr="007D3022">
        <w:rPr>
          <w:sz w:val="24"/>
          <w:szCs w:val="24"/>
        </w:rPr>
        <w:tab/>
      </w:r>
      <w:r w:rsidR="00793ADC" w:rsidRPr="007D3022">
        <w:rPr>
          <w:sz w:val="24"/>
          <w:szCs w:val="24"/>
        </w:rPr>
        <w:tab/>
      </w:r>
      <w:r w:rsidR="00793ADC" w:rsidRPr="007D3022">
        <w:rPr>
          <w:sz w:val="24"/>
          <w:szCs w:val="24"/>
        </w:rPr>
        <w:tab/>
      </w:r>
      <w:r w:rsidR="00793ADC" w:rsidRPr="007D3022">
        <w:rPr>
          <w:sz w:val="24"/>
          <w:szCs w:val="24"/>
        </w:rPr>
        <w:tab/>
      </w:r>
      <w:r w:rsidR="00DD7425" w:rsidRPr="007D3022">
        <w:rPr>
          <w:sz w:val="24"/>
          <w:szCs w:val="24"/>
        </w:rPr>
        <w:t>А.Н.</w:t>
      </w:r>
      <w:r w:rsidR="00772D3E" w:rsidRPr="007D3022">
        <w:rPr>
          <w:sz w:val="24"/>
          <w:szCs w:val="24"/>
        </w:rPr>
        <w:t xml:space="preserve"> </w:t>
      </w:r>
      <w:proofErr w:type="spellStart"/>
      <w:r w:rsidR="00DD7425" w:rsidRPr="007D3022">
        <w:rPr>
          <w:sz w:val="24"/>
          <w:szCs w:val="24"/>
        </w:rPr>
        <w:t>Дегтярь</w:t>
      </w:r>
      <w:proofErr w:type="spellEnd"/>
      <w:r w:rsidR="007D3022">
        <w:rPr>
          <w:sz w:val="24"/>
          <w:szCs w:val="24"/>
        </w:rPr>
        <w:tab/>
      </w:r>
      <w:r w:rsidR="007D3022">
        <w:rPr>
          <w:sz w:val="24"/>
          <w:szCs w:val="24"/>
        </w:rPr>
        <w:tab/>
      </w:r>
      <w:r w:rsidR="007D3022">
        <w:rPr>
          <w:sz w:val="24"/>
          <w:szCs w:val="24"/>
        </w:rPr>
        <w:tab/>
      </w:r>
      <w:r w:rsidR="007D3022">
        <w:rPr>
          <w:sz w:val="24"/>
          <w:szCs w:val="24"/>
        </w:rPr>
        <w:tab/>
      </w:r>
      <w:r w:rsidR="007D3022">
        <w:rPr>
          <w:sz w:val="24"/>
          <w:szCs w:val="24"/>
        </w:rPr>
        <w:tab/>
        <w:t>22.09.</w:t>
      </w:r>
      <w:r w:rsidR="007D3022" w:rsidRPr="006E0B26">
        <w:rPr>
          <w:sz w:val="24"/>
          <w:szCs w:val="24"/>
        </w:rPr>
        <w:t>201</w:t>
      </w:r>
      <w:r w:rsidR="007D3022">
        <w:rPr>
          <w:sz w:val="24"/>
          <w:szCs w:val="24"/>
        </w:rPr>
        <w:t>5</w:t>
      </w:r>
      <w:r w:rsidR="007D3022" w:rsidRPr="006E0B26">
        <w:rPr>
          <w:sz w:val="24"/>
          <w:szCs w:val="24"/>
        </w:rPr>
        <w:t>г.</w:t>
      </w:r>
    </w:p>
    <w:sectPr w:rsidR="00793ADC" w:rsidRPr="007D3022" w:rsidSect="00103DE4">
      <w:pgSz w:w="11907" w:h="16840"/>
      <w:pgMar w:top="1134" w:right="1134" w:bottom="1134" w:left="1418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C0DA9"/>
    <w:multiLevelType w:val="singleLevel"/>
    <w:tmpl w:val="0A30234C"/>
    <w:lvl w:ilvl="0">
      <w:start w:val="1"/>
      <w:numFmt w:val="none"/>
      <w:lvlText w:val=""/>
      <w:legacy w:legacy="1" w:legacySpace="0" w:legacyIndent="283"/>
      <w:lvlJc w:val="left"/>
      <w:rPr>
        <w:rFonts w:ascii="Symbol" w:hAnsi="Symbol" w:hint="default"/>
      </w:rPr>
    </w:lvl>
  </w:abstractNum>
  <w:abstractNum w:abstractNumId="1" w15:restartNumberingAfterBreak="0">
    <w:nsid w:val="1AB41658"/>
    <w:multiLevelType w:val="singleLevel"/>
    <w:tmpl w:val="01D2153C"/>
    <w:lvl w:ilvl="0">
      <w:start w:val="1"/>
      <w:numFmt w:val="bullet"/>
      <w:suff w:val="nothing"/>
      <w:lvlText w:val=""/>
      <w:lvlJc w:val="left"/>
      <w:pPr>
        <w:ind w:left="720" w:hanging="380"/>
      </w:pPr>
      <w:rPr>
        <w:rFonts w:ascii="Wingdings" w:hAnsi="Wingdings" w:hint="default"/>
      </w:rPr>
    </w:lvl>
  </w:abstractNum>
  <w:abstractNum w:abstractNumId="2" w15:restartNumberingAfterBreak="0">
    <w:nsid w:val="26FC4F17"/>
    <w:multiLevelType w:val="singleLevel"/>
    <w:tmpl w:val="22C2C792"/>
    <w:lvl w:ilvl="0">
      <w:start w:val="1"/>
      <w:numFmt w:val="bullet"/>
      <w:suff w:val="nothing"/>
      <w:lvlText w:val="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27B6225F"/>
    <w:multiLevelType w:val="singleLevel"/>
    <w:tmpl w:val="0A30234C"/>
    <w:lvl w:ilvl="0">
      <w:start w:val="1"/>
      <w:numFmt w:val="none"/>
      <w:lvlText w:val=""/>
      <w:legacy w:legacy="1" w:legacySpace="0" w:legacyIndent="283"/>
      <w:lvlJc w:val="left"/>
      <w:rPr>
        <w:rFonts w:ascii="Symbol" w:hAnsi="Symbol" w:hint="default"/>
      </w:rPr>
    </w:lvl>
  </w:abstractNum>
  <w:abstractNum w:abstractNumId="4" w15:restartNumberingAfterBreak="0">
    <w:nsid w:val="3AF342D8"/>
    <w:multiLevelType w:val="singleLevel"/>
    <w:tmpl w:val="0A30234C"/>
    <w:lvl w:ilvl="0">
      <w:start w:val="1"/>
      <w:numFmt w:val="none"/>
      <w:lvlText w:val=""/>
      <w:legacy w:legacy="1" w:legacySpace="0" w:legacyIndent="283"/>
      <w:lvlJc w:val="left"/>
      <w:rPr>
        <w:rFonts w:ascii="Symbol" w:hAnsi="Symbol" w:hint="default"/>
      </w:rPr>
    </w:lvl>
  </w:abstractNum>
  <w:abstractNum w:abstractNumId="5" w15:restartNumberingAfterBreak="0">
    <w:nsid w:val="3D9828AC"/>
    <w:multiLevelType w:val="singleLevel"/>
    <w:tmpl w:val="0A30234C"/>
    <w:lvl w:ilvl="0">
      <w:start w:val="1"/>
      <w:numFmt w:val="none"/>
      <w:lvlText w:val=""/>
      <w:legacy w:legacy="1" w:legacySpace="0" w:legacyIndent="283"/>
      <w:lvlJc w:val="left"/>
      <w:rPr>
        <w:rFonts w:ascii="Symbol" w:hAnsi="Symbol" w:hint="default"/>
      </w:rPr>
    </w:lvl>
  </w:abstractNum>
  <w:abstractNum w:abstractNumId="6" w15:restartNumberingAfterBreak="0">
    <w:nsid w:val="3F427BE6"/>
    <w:multiLevelType w:val="singleLevel"/>
    <w:tmpl w:val="0419000D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53702F63"/>
    <w:multiLevelType w:val="singleLevel"/>
    <w:tmpl w:val="0A30234C"/>
    <w:lvl w:ilvl="0">
      <w:start w:val="1"/>
      <w:numFmt w:val="none"/>
      <w:lvlText w:val=""/>
      <w:legacy w:legacy="1" w:legacySpace="0" w:legacyIndent="283"/>
      <w:lvlJc w:val="left"/>
      <w:rPr>
        <w:rFonts w:ascii="Symbol" w:hAnsi="Symbol" w:hint="default"/>
      </w:rPr>
    </w:lvl>
  </w:abstractNum>
  <w:abstractNum w:abstractNumId="8" w15:restartNumberingAfterBreak="0">
    <w:nsid w:val="617E6EF3"/>
    <w:multiLevelType w:val="singleLevel"/>
    <w:tmpl w:val="0A30234C"/>
    <w:lvl w:ilvl="0">
      <w:start w:val="1"/>
      <w:numFmt w:val="none"/>
      <w:lvlText w:val=""/>
      <w:legacy w:legacy="1" w:legacySpace="0" w:legacyIndent="283"/>
      <w:lvlJc w:val="left"/>
      <w:rPr>
        <w:rFonts w:ascii="Symbol" w:hAnsi="Symbol" w:hint="default"/>
      </w:rPr>
    </w:lvl>
  </w:abstractNum>
  <w:abstractNum w:abstractNumId="9" w15:restartNumberingAfterBreak="0">
    <w:nsid w:val="651701CF"/>
    <w:multiLevelType w:val="singleLevel"/>
    <w:tmpl w:val="B32A0628"/>
    <w:lvl w:ilvl="0">
      <w:start w:val="1"/>
      <w:numFmt w:val="bullet"/>
      <w:suff w:val="nothing"/>
      <w:lvlText w:val="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6D360830"/>
    <w:multiLevelType w:val="singleLevel"/>
    <w:tmpl w:val="0A30234C"/>
    <w:lvl w:ilvl="0">
      <w:start w:val="1"/>
      <w:numFmt w:val="none"/>
      <w:lvlText w:val=""/>
      <w:legacy w:legacy="1" w:legacySpace="0" w:legacyIndent="283"/>
      <w:lvlJc w:val="left"/>
      <w:rPr>
        <w:rFonts w:ascii="Symbol" w:hAnsi="Symbol" w:hint="default"/>
      </w:rPr>
    </w:lvl>
  </w:abstractNum>
  <w:abstractNum w:abstractNumId="11" w15:restartNumberingAfterBreak="0">
    <w:nsid w:val="74095263"/>
    <w:multiLevelType w:val="singleLevel"/>
    <w:tmpl w:val="0A30234C"/>
    <w:lvl w:ilvl="0">
      <w:start w:val="1"/>
      <w:numFmt w:val="none"/>
      <w:lvlText w:val=""/>
      <w:legacy w:legacy="1" w:legacySpace="0" w:legacyIndent="283"/>
      <w:lvlJc w:val="left"/>
      <w:rPr>
        <w:rFonts w:ascii="Symbol" w:hAnsi="Symbol" w:hint="default"/>
      </w:rPr>
    </w:lvl>
  </w:abstractNum>
  <w:abstractNum w:abstractNumId="12" w15:restartNumberingAfterBreak="0">
    <w:nsid w:val="7F175C50"/>
    <w:multiLevelType w:val="singleLevel"/>
    <w:tmpl w:val="0A30234C"/>
    <w:lvl w:ilvl="0">
      <w:start w:val="1"/>
      <w:numFmt w:val="none"/>
      <w:lvlText w:val=""/>
      <w:lvlJc w:val="left"/>
      <w:pPr>
        <w:ind w:left="72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4"/>
  </w:num>
  <w:num w:numId="3">
    <w:abstractNumId w:val="0"/>
  </w:num>
  <w:num w:numId="4">
    <w:abstractNumId w:val="12"/>
  </w:num>
  <w:num w:numId="5">
    <w:abstractNumId w:val="6"/>
  </w:num>
  <w:num w:numId="6">
    <w:abstractNumId w:val="1"/>
  </w:num>
  <w:num w:numId="7">
    <w:abstractNumId w:val="2"/>
  </w:num>
  <w:num w:numId="8">
    <w:abstractNumId w:val="11"/>
  </w:num>
  <w:num w:numId="9">
    <w:abstractNumId w:val="7"/>
  </w:num>
  <w:num w:numId="10">
    <w:abstractNumId w:val="8"/>
  </w:num>
  <w:num w:numId="11">
    <w:abstractNumId w:val="3"/>
  </w:num>
  <w:num w:numId="12">
    <w:abstractNumId w:val="1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944E0B"/>
    <w:rsid w:val="00057AAF"/>
    <w:rsid w:val="00103DE4"/>
    <w:rsid w:val="001C7AE9"/>
    <w:rsid w:val="00283976"/>
    <w:rsid w:val="00291A98"/>
    <w:rsid w:val="003C7882"/>
    <w:rsid w:val="004C6351"/>
    <w:rsid w:val="00536047"/>
    <w:rsid w:val="005538B2"/>
    <w:rsid w:val="00636A51"/>
    <w:rsid w:val="006F0D24"/>
    <w:rsid w:val="00716FDB"/>
    <w:rsid w:val="0072642E"/>
    <w:rsid w:val="00772D3E"/>
    <w:rsid w:val="007846BE"/>
    <w:rsid w:val="00793ADC"/>
    <w:rsid w:val="007D3022"/>
    <w:rsid w:val="008612D9"/>
    <w:rsid w:val="009305DC"/>
    <w:rsid w:val="00944E0B"/>
    <w:rsid w:val="00961334"/>
    <w:rsid w:val="00A461DF"/>
    <w:rsid w:val="00AE3A8F"/>
    <w:rsid w:val="00BE0B58"/>
    <w:rsid w:val="00BE283D"/>
    <w:rsid w:val="00D8446C"/>
    <w:rsid w:val="00DD7425"/>
    <w:rsid w:val="00E3767C"/>
    <w:rsid w:val="00EA6619"/>
    <w:rsid w:val="00F349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BDB250"/>
  <w15:docId w15:val="{FB5087FC-F42B-44EF-9AA1-9BCD62B4E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3D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419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Первому проректору по научной</vt:lpstr>
    </vt:vector>
  </TitlesOfParts>
  <Company>Elcom Ltd</Company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Первому проректору по научной</dc:title>
  <dc:creator>Alexandre Katalov</dc:creator>
  <cp:lastModifiedBy>User</cp:lastModifiedBy>
  <cp:revision>15</cp:revision>
  <cp:lastPrinted>2015-07-23T08:07:00Z</cp:lastPrinted>
  <dcterms:created xsi:type="dcterms:W3CDTF">2013-10-28T13:59:00Z</dcterms:created>
  <dcterms:modified xsi:type="dcterms:W3CDTF">2023-10-27T09:44:00Z</dcterms:modified>
</cp:coreProperties>
</file>